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800" w:rsidRPr="00886C88" w:rsidRDefault="00544800" w:rsidP="00886C88">
      <w:pPr>
        <w:spacing w:line="360" w:lineRule="auto"/>
        <w:ind w:left="360"/>
        <w:rPr>
          <w:rFonts w:ascii="Bookman Old Style" w:hAnsi="Bookman Old Style"/>
          <w:b/>
          <w:sz w:val="24"/>
          <w:szCs w:val="24"/>
        </w:rPr>
      </w:pPr>
      <w:r w:rsidRPr="00886C88">
        <w:rPr>
          <w:rFonts w:ascii="Bookman Old Style" w:hAnsi="Bookman Old Style"/>
          <w:b/>
          <w:sz w:val="24"/>
          <w:szCs w:val="24"/>
        </w:rPr>
        <w:t>EI Site</w:t>
      </w:r>
    </w:p>
    <w:p w:rsidR="00544800" w:rsidRDefault="00544800" w:rsidP="00886C88">
      <w:pPr>
        <w:spacing w:line="360" w:lineRule="auto"/>
        <w:ind w:left="360"/>
        <w:rPr>
          <w:rFonts w:ascii="Bookman Old Style" w:hAnsi="Bookman Old Style"/>
          <w:b/>
          <w:sz w:val="24"/>
          <w:szCs w:val="24"/>
        </w:rPr>
      </w:pPr>
      <w:r w:rsidRPr="00886C88">
        <w:rPr>
          <w:rFonts w:ascii="Bookman Old Style" w:hAnsi="Bookman Old Style"/>
          <w:b/>
          <w:sz w:val="24"/>
          <w:szCs w:val="24"/>
        </w:rPr>
        <w:t>GI Metal Sheet Products •</w:t>
      </w:r>
      <w:r w:rsidRPr="00886C88">
        <w:rPr>
          <w:rFonts w:ascii="Bookman Old Style" w:hAnsi="Bookman Old Style"/>
          <w:b/>
          <w:sz w:val="24"/>
          <w:szCs w:val="24"/>
        </w:rPr>
        <w:tab/>
        <w:t>Octagonal •</w:t>
      </w:r>
      <w:r w:rsidRPr="00886C88">
        <w:rPr>
          <w:rFonts w:ascii="Bookman Old Style" w:hAnsi="Bookman Old Style"/>
          <w:b/>
          <w:sz w:val="24"/>
          <w:szCs w:val="24"/>
        </w:rPr>
        <w:tab/>
        <w:t>Square •</w:t>
      </w:r>
      <w:r w:rsidRPr="00886C88">
        <w:rPr>
          <w:rFonts w:ascii="Bookman Old Style" w:hAnsi="Bookman Old Style"/>
          <w:b/>
          <w:sz w:val="24"/>
          <w:szCs w:val="24"/>
        </w:rPr>
        <w:tab/>
        <w:t>Rectangle Poles [NPCS/5279/23821]</w:t>
      </w:r>
    </w:p>
    <w:p w:rsidR="00886C88" w:rsidRPr="00886C88" w:rsidRDefault="00886C88" w:rsidP="00886C88">
      <w:pPr>
        <w:spacing w:line="360" w:lineRule="auto"/>
        <w:ind w:left="360"/>
        <w:rPr>
          <w:rFonts w:ascii="Bookman Old Style" w:hAnsi="Bookman Old Style"/>
          <w:b/>
          <w:sz w:val="24"/>
          <w:szCs w:val="24"/>
        </w:rPr>
      </w:pPr>
    </w:p>
    <w:p w:rsidR="00886C88" w:rsidRPr="00E95F88" w:rsidRDefault="00886C88" w:rsidP="00886C88">
      <w:pPr>
        <w:spacing w:line="360" w:lineRule="auto"/>
        <w:ind w:left="-90"/>
        <w:jc w:val="both"/>
        <w:rPr>
          <w:rFonts w:ascii="Bookman Old Style" w:hAnsi="Bookman Old Style"/>
          <w:b/>
          <w:color w:val="0070C0"/>
          <w:sz w:val="24"/>
          <w:szCs w:val="24"/>
        </w:rPr>
      </w:pPr>
      <w:r>
        <w:rPr>
          <w:rFonts w:ascii="Bookman Old Style" w:hAnsi="Bookman Old Style"/>
          <w:b/>
          <w:color w:val="0070C0"/>
          <w:sz w:val="24"/>
          <w:szCs w:val="24"/>
        </w:rPr>
        <w:t>EI Site--</w:t>
      </w:r>
      <w:r w:rsidRPr="00E95F88">
        <w:rPr>
          <w:rFonts w:ascii="Bookman Old Style" w:hAnsi="Bookman Old Style"/>
          <w:b/>
          <w:color w:val="0070C0"/>
          <w:sz w:val="24"/>
          <w:szCs w:val="24"/>
        </w:rPr>
        <w:t>Production of Galvanized Iron (GI) Metal Sheets Products (Octagonal, Square, Rectangle Poles). Business Plan in Iron and Steel Industry.</w:t>
      </w:r>
    </w:p>
    <w:p w:rsidR="00544800" w:rsidRDefault="00544800" w:rsidP="00886C88">
      <w:pPr>
        <w:spacing w:line="360" w:lineRule="auto"/>
        <w:jc w:val="both"/>
        <w:rPr>
          <w:rFonts w:ascii="Bookman Old Style" w:hAnsi="Bookman Old Style"/>
          <w:sz w:val="24"/>
          <w:szCs w:val="24"/>
        </w:rPr>
      </w:pPr>
      <w:r w:rsidRPr="00886C88">
        <w:rPr>
          <w:rFonts w:ascii="Bookman Old Style" w:hAnsi="Bookman Old Style"/>
          <w:sz w:val="24"/>
          <w:szCs w:val="24"/>
        </w:rPr>
        <w:t>Galvanization is the process of applying a protective zinc coating to steel or iron in order to prevent it from rusting. The term is derived from the name of Italian scientist Luigi Galvani. Galvanized iron (GI) sheets are steel sheets which are basically coated with zinc and include a range of hot dip galvanized and electro-galvanized steel sheets. Zinc weathers at a very slow rate, so the coating generally has a long life. Zinc has a greater electro-negativity than iron and hence provides cathodic (or sacrificial) protection to the steel.</w:t>
      </w:r>
    </w:p>
    <w:p w:rsidR="00886C88" w:rsidRDefault="00886C88" w:rsidP="00886C88">
      <w:pPr>
        <w:spacing w:after="0" w:line="360" w:lineRule="auto"/>
        <w:jc w:val="both"/>
        <w:rPr>
          <w:rFonts w:ascii="Bookman Old Style" w:hAnsi="Bookman Old Style"/>
          <w:b/>
          <w:sz w:val="24"/>
          <w:szCs w:val="24"/>
        </w:rPr>
      </w:pPr>
      <w:r>
        <w:rPr>
          <w:rFonts w:ascii="Bookman Old Style" w:hAnsi="Bookman Old Style"/>
          <w:b/>
          <w:sz w:val="24"/>
          <w:szCs w:val="24"/>
        </w:rPr>
        <w:t>Related projects</w:t>
      </w:r>
      <w:proofErr w:type="gramStart"/>
      <w:r>
        <w:rPr>
          <w:rFonts w:ascii="Bookman Old Style" w:hAnsi="Bookman Old Style"/>
          <w:b/>
          <w:sz w:val="24"/>
          <w:szCs w:val="24"/>
        </w:rPr>
        <w:t>:-</w:t>
      </w:r>
      <w:proofErr w:type="gramEnd"/>
      <w:r>
        <w:rPr>
          <w:rFonts w:ascii="Bookman Old Style" w:hAnsi="Bookman Old Style"/>
          <w:b/>
          <w:sz w:val="24"/>
          <w:szCs w:val="24"/>
        </w:rPr>
        <w:t xml:space="preserve"> </w:t>
      </w:r>
      <w:hyperlink r:id="rId4" w:history="1">
        <w:r w:rsidRPr="008B1171">
          <w:rPr>
            <w:rStyle w:val="Hyperlink"/>
            <w:rFonts w:ascii="Bookman Old Style" w:hAnsi="Bookman Old Style"/>
            <w:b/>
            <w:sz w:val="24"/>
            <w:szCs w:val="24"/>
          </w:rPr>
          <w:t>Steel and Steel Products, Iron and Steel, Ferrous Metals Products</w:t>
        </w:r>
      </w:hyperlink>
    </w:p>
    <w:p w:rsidR="00886C88" w:rsidRPr="00886C88" w:rsidRDefault="00886C88" w:rsidP="00886C88">
      <w:pPr>
        <w:spacing w:line="360" w:lineRule="auto"/>
        <w:jc w:val="both"/>
        <w:rPr>
          <w:rFonts w:ascii="Bookman Old Style" w:hAnsi="Bookman Old Style"/>
          <w:sz w:val="24"/>
          <w:szCs w:val="24"/>
        </w:rPr>
      </w:pPr>
    </w:p>
    <w:p w:rsidR="00544800" w:rsidRPr="00886C88" w:rsidRDefault="00544800" w:rsidP="00886C88">
      <w:pPr>
        <w:spacing w:line="360" w:lineRule="auto"/>
        <w:jc w:val="both"/>
        <w:rPr>
          <w:rFonts w:ascii="Bookman Old Style" w:hAnsi="Bookman Old Style"/>
          <w:b/>
          <w:sz w:val="24"/>
          <w:szCs w:val="24"/>
        </w:rPr>
      </w:pPr>
      <w:r w:rsidRPr="00886C88">
        <w:rPr>
          <w:rFonts w:ascii="Bookman Old Style" w:hAnsi="Bookman Old Style"/>
          <w:b/>
          <w:sz w:val="24"/>
          <w:szCs w:val="24"/>
        </w:rPr>
        <w:t>Advantages with use of GI sheets</w:t>
      </w:r>
    </w:p>
    <w:p w:rsidR="00544800" w:rsidRPr="00886C88" w:rsidRDefault="00544800" w:rsidP="00886C88">
      <w:pPr>
        <w:spacing w:after="0" w:line="360" w:lineRule="auto"/>
        <w:jc w:val="both"/>
        <w:rPr>
          <w:rFonts w:ascii="Bookman Old Style" w:hAnsi="Bookman Old Style"/>
          <w:sz w:val="24"/>
          <w:szCs w:val="24"/>
        </w:rPr>
      </w:pPr>
      <w:r w:rsidRPr="00886C88">
        <w:rPr>
          <w:rFonts w:ascii="Bookman Old Style" w:hAnsi="Bookman Old Style"/>
          <w:b/>
          <w:sz w:val="24"/>
          <w:szCs w:val="24"/>
        </w:rPr>
        <w:t>Low cost</w:t>
      </w:r>
      <w:r w:rsidRPr="00886C88">
        <w:rPr>
          <w:rFonts w:ascii="Bookman Old Style" w:hAnsi="Bookman Old Style"/>
          <w:sz w:val="24"/>
          <w:szCs w:val="24"/>
        </w:rPr>
        <w:t xml:space="preserve"> – Galvanizing is lower in first cost than many other commonly specified protective coatings for steel.</w:t>
      </w:r>
    </w:p>
    <w:p w:rsidR="00544800" w:rsidRPr="00886C88" w:rsidRDefault="00544800" w:rsidP="00886C88">
      <w:pPr>
        <w:spacing w:after="0" w:line="360" w:lineRule="auto"/>
        <w:jc w:val="both"/>
        <w:rPr>
          <w:rFonts w:ascii="Bookman Old Style" w:hAnsi="Bookman Old Style"/>
          <w:sz w:val="24"/>
          <w:szCs w:val="24"/>
        </w:rPr>
      </w:pPr>
      <w:r w:rsidRPr="00886C88">
        <w:rPr>
          <w:rFonts w:ascii="Bookman Old Style" w:hAnsi="Bookman Old Style"/>
          <w:sz w:val="24"/>
          <w:szCs w:val="24"/>
        </w:rPr>
        <w:t>Less maintenance cost – GI sheets are virtually maintenance free and last longer.</w:t>
      </w:r>
    </w:p>
    <w:p w:rsidR="00544800" w:rsidRPr="00886C88" w:rsidRDefault="00544800" w:rsidP="00886C88">
      <w:pPr>
        <w:spacing w:after="0" w:line="360" w:lineRule="auto"/>
        <w:jc w:val="both"/>
        <w:rPr>
          <w:rFonts w:ascii="Bookman Old Style" w:hAnsi="Bookman Old Style"/>
          <w:sz w:val="24"/>
          <w:szCs w:val="24"/>
        </w:rPr>
      </w:pPr>
      <w:r w:rsidRPr="00886C88">
        <w:rPr>
          <w:rFonts w:ascii="Bookman Old Style" w:hAnsi="Bookman Old Style"/>
          <w:sz w:val="24"/>
          <w:szCs w:val="24"/>
        </w:rPr>
        <w:t>Long life -The life expectancy of GI sheets is quite high in rural, urban and coastal environments.</w:t>
      </w:r>
    </w:p>
    <w:p w:rsidR="00544800" w:rsidRDefault="00544800" w:rsidP="00886C88">
      <w:pPr>
        <w:spacing w:after="0" w:line="360" w:lineRule="auto"/>
        <w:jc w:val="both"/>
        <w:rPr>
          <w:rFonts w:ascii="Bookman Old Style" w:hAnsi="Bookman Old Style"/>
          <w:sz w:val="24"/>
          <w:szCs w:val="24"/>
        </w:rPr>
      </w:pPr>
      <w:r w:rsidRPr="00886C88">
        <w:rPr>
          <w:rFonts w:ascii="Bookman Old Style" w:hAnsi="Bookman Old Style"/>
          <w:sz w:val="24"/>
          <w:szCs w:val="24"/>
        </w:rPr>
        <w:t>Reliability. Galvanizing is usually carried out as per standards and minimum coating thicknesses are applied. Coating life and performance are reliable and predictable.</w:t>
      </w:r>
    </w:p>
    <w:p w:rsidR="00886C88" w:rsidRDefault="00886C88" w:rsidP="00886C88">
      <w:pPr>
        <w:spacing w:after="0" w:line="360" w:lineRule="auto"/>
        <w:jc w:val="both"/>
        <w:rPr>
          <w:rFonts w:ascii="Bookman Old Style" w:hAnsi="Bookman Old Style"/>
          <w:sz w:val="24"/>
          <w:szCs w:val="24"/>
        </w:rPr>
      </w:pPr>
    </w:p>
    <w:p w:rsidR="00886C88" w:rsidRDefault="00886C88" w:rsidP="00886C88">
      <w:pPr>
        <w:spacing w:line="360" w:lineRule="auto"/>
        <w:jc w:val="both"/>
        <w:rPr>
          <w:rFonts w:ascii="Bookman Old Style" w:hAnsi="Bookman Old Style"/>
          <w:b/>
          <w:sz w:val="24"/>
          <w:szCs w:val="24"/>
        </w:rPr>
      </w:pPr>
      <w:r w:rsidRPr="008B1171">
        <w:rPr>
          <w:rFonts w:ascii="Bookman Old Style" w:hAnsi="Bookman Old Style"/>
          <w:b/>
          <w:sz w:val="24"/>
          <w:szCs w:val="24"/>
        </w:rPr>
        <w:t>Related books</w:t>
      </w:r>
      <w:r>
        <w:rPr>
          <w:rFonts w:ascii="Bookman Old Style" w:hAnsi="Bookman Old Style"/>
          <w:b/>
          <w:sz w:val="24"/>
          <w:szCs w:val="24"/>
        </w:rPr>
        <w:t xml:space="preserve">: </w:t>
      </w:r>
      <w:hyperlink r:id="rId5" w:history="1">
        <w:r w:rsidRPr="008B1171">
          <w:rPr>
            <w:rStyle w:val="Hyperlink"/>
            <w:rFonts w:ascii="Bookman Old Style" w:hAnsi="Bookman Old Style"/>
            <w:b/>
            <w:sz w:val="24"/>
            <w:szCs w:val="24"/>
          </w:rPr>
          <w:t>Steel, Iron, Ferrous, Non-Ferrous Metals</w:t>
        </w:r>
      </w:hyperlink>
    </w:p>
    <w:p w:rsidR="00886C88" w:rsidRPr="00886C88" w:rsidRDefault="00886C88" w:rsidP="00886C88">
      <w:pPr>
        <w:spacing w:after="0" w:line="360" w:lineRule="auto"/>
        <w:jc w:val="both"/>
        <w:rPr>
          <w:rFonts w:ascii="Bookman Old Style" w:hAnsi="Bookman Old Style"/>
          <w:sz w:val="24"/>
          <w:szCs w:val="24"/>
        </w:rPr>
      </w:pPr>
    </w:p>
    <w:p w:rsidR="00544800" w:rsidRPr="00886C88" w:rsidRDefault="00544800" w:rsidP="00886C88">
      <w:pPr>
        <w:spacing w:after="0" w:line="360" w:lineRule="auto"/>
        <w:jc w:val="both"/>
        <w:rPr>
          <w:rFonts w:ascii="Bookman Old Style" w:hAnsi="Bookman Old Style"/>
          <w:sz w:val="24"/>
          <w:szCs w:val="24"/>
        </w:rPr>
      </w:pPr>
      <w:r w:rsidRPr="00886C88">
        <w:rPr>
          <w:rFonts w:ascii="Bookman Old Style" w:hAnsi="Bookman Old Style"/>
          <w:sz w:val="24"/>
          <w:szCs w:val="24"/>
        </w:rPr>
        <w:t xml:space="preserve">Toughest coating – A galvanized coating has a unique metallurgical structure </w:t>
      </w:r>
      <w:proofErr w:type="gramStart"/>
      <w:r w:rsidRPr="00886C88">
        <w:rPr>
          <w:rFonts w:ascii="Bookman Old Style" w:hAnsi="Bookman Old Style"/>
          <w:sz w:val="24"/>
          <w:szCs w:val="24"/>
        </w:rPr>
        <w:t>which</w:t>
      </w:r>
      <w:proofErr w:type="gramEnd"/>
      <w:r w:rsidRPr="00886C88">
        <w:rPr>
          <w:rFonts w:ascii="Bookman Old Style" w:hAnsi="Bookman Old Style"/>
          <w:sz w:val="24"/>
          <w:szCs w:val="24"/>
        </w:rPr>
        <w:t xml:space="preserve"> gives outstanding resistance to mechanical damage in transport, erection and service.</w:t>
      </w:r>
    </w:p>
    <w:p w:rsidR="00544800" w:rsidRPr="00886C88" w:rsidRDefault="00544800" w:rsidP="00886C88">
      <w:pPr>
        <w:spacing w:after="0" w:line="360" w:lineRule="auto"/>
        <w:jc w:val="both"/>
        <w:rPr>
          <w:rFonts w:ascii="Bookman Old Style" w:hAnsi="Bookman Old Style"/>
          <w:sz w:val="24"/>
          <w:szCs w:val="24"/>
        </w:rPr>
      </w:pPr>
      <w:r w:rsidRPr="00886C88">
        <w:rPr>
          <w:rFonts w:ascii="Bookman Old Style" w:hAnsi="Bookman Old Style"/>
          <w:sz w:val="24"/>
          <w:szCs w:val="24"/>
        </w:rPr>
        <w:t>Automatic protection for damaged areas – Galvanized coatings corrode preferentially to steel, providing cathodic or sacrificial protection to small areas of steel exposed through damage. Unlike organic coatings, small damaged areas need no touch up.</w:t>
      </w:r>
    </w:p>
    <w:p w:rsidR="00544800" w:rsidRPr="00886C88" w:rsidRDefault="00544800" w:rsidP="00886C88">
      <w:pPr>
        <w:spacing w:after="0" w:line="360" w:lineRule="auto"/>
        <w:jc w:val="both"/>
        <w:rPr>
          <w:rFonts w:ascii="Bookman Old Style" w:hAnsi="Bookman Old Style"/>
          <w:sz w:val="24"/>
          <w:szCs w:val="24"/>
        </w:rPr>
      </w:pPr>
      <w:r w:rsidRPr="00886C88">
        <w:rPr>
          <w:rFonts w:ascii="Bookman Old Style" w:hAnsi="Bookman Old Style"/>
          <w:sz w:val="24"/>
          <w:szCs w:val="24"/>
        </w:rPr>
        <w:t>Complete protection – Every part of a galvanized iron sheet is protected.</w:t>
      </w:r>
    </w:p>
    <w:p w:rsidR="00544800" w:rsidRPr="00886C88" w:rsidRDefault="00544800" w:rsidP="00886C88">
      <w:pPr>
        <w:spacing w:after="0" w:line="360" w:lineRule="auto"/>
        <w:jc w:val="both"/>
        <w:rPr>
          <w:rFonts w:ascii="Bookman Old Style" w:hAnsi="Bookman Old Style"/>
          <w:sz w:val="24"/>
          <w:szCs w:val="24"/>
        </w:rPr>
      </w:pPr>
      <w:r w:rsidRPr="00886C88">
        <w:rPr>
          <w:rFonts w:ascii="Bookman Old Style" w:hAnsi="Bookman Old Style"/>
          <w:sz w:val="24"/>
          <w:szCs w:val="24"/>
        </w:rPr>
        <w:t xml:space="preserve"> Ease of inspection – Galvanized coating is assessed readily by eye, and simple non-destructive thickness testing methods can be used.</w:t>
      </w:r>
    </w:p>
    <w:p w:rsidR="00544800" w:rsidRPr="00886C88" w:rsidRDefault="00544800" w:rsidP="00886C88">
      <w:pPr>
        <w:spacing w:after="0" w:line="360" w:lineRule="auto"/>
        <w:jc w:val="both"/>
        <w:rPr>
          <w:rFonts w:ascii="Bookman Old Style" w:hAnsi="Bookman Old Style"/>
          <w:sz w:val="24"/>
          <w:szCs w:val="24"/>
        </w:rPr>
      </w:pPr>
      <w:r w:rsidRPr="00886C88">
        <w:rPr>
          <w:rFonts w:ascii="Bookman Old Style" w:hAnsi="Bookman Old Style"/>
          <w:sz w:val="24"/>
          <w:szCs w:val="24"/>
        </w:rPr>
        <w:t>Galvanizing process is not dependent on weather conditions.</w:t>
      </w:r>
    </w:p>
    <w:p w:rsidR="00544800" w:rsidRDefault="00544800" w:rsidP="00886C88">
      <w:pPr>
        <w:spacing w:line="360" w:lineRule="auto"/>
        <w:jc w:val="both"/>
        <w:rPr>
          <w:rFonts w:ascii="Bookman Old Style" w:hAnsi="Bookman Old Style"/>
          <w:sz w:val="24"/>
          <w:szCs w:val="24"/>
        </w:rPr>
      </w:pPr>
      <w:r w:rsidRPr="00886C88">
        <w:rPr>
          <w:rFonts w:ascii="Bookman Old Style" w:hAnsi="Bookman Old Style"/>
          <w:sz w:val="24"/>
          <w:szCs w:val="24"/>
        </w:rPr>
        <w:t>The surface of GI sheet is aesthetically pleasing.</w:t>
      </w:r>
    </w:p>
    <w:p w:rsidR="00886C88" w:rsidRDefault="00886C88" w:rsidP="00886C88">
      <w:pPr>
        <w:spacing w:line="360" w:lineRule="auto"/>
        <w:jc w:val="both"/>
        <w:rPr>
          <w:rStyle w:val="Hyperlink"/>
          <w:rFonts w:ascii="Bookman Old Style" w:hAnsi="Bookman Old Style"/>
          <w:sz w:val="24"/>
          <w:szCs w:val="24"/>
        </w:rPr>
      </w:pPr>
      <w:r w:rsidRPr="008B1171">
        <w:rPr>
          <w:rFonts w:ascii="Bookman Old Style" w:hAnsi="Bookman Old Style"/>
          <w:b/>
          <w:sz w:val="24"/>
          <w:szCs w:val="24"/>
        </w:rPr>
        <w:t>Related videos</w:t>
      </w:r>
      <w:proofErr w:type="gramStart"/>
      <w:r>
        <w:rPr>
          <w:rFonts w:ascii="Bookman Old Style" w:hAnsi="Bookman Old Style"/>
          <w:sz w:val="24"/>
          <w:szCs w:val="24"/>
        </w:rPr>
        <w:t>:-</w:t>
      </w:r>
      <w:proofErr w:type="gramEnd"/>
      <w:r>
        <w:rPr>
          <w:rFonts w:ascii="Bookman Old Style" w:hAnsi="Bookman Old Style"/>
          <w:sz w:val="24"/>
          <w:szCs w:val="24"/>
        </w:rPr>
        <w:t xml:space="preserve"> </w:t>
      </w:r>
      <w:hyperlink r:id="rId6" w:history="1">
        <w:r w:rsidRPr="008B1171">
          <w:rPr>
            <w:rStyle w:val="Hyperlink"/>
            <w:rFonts w:ascii="Bookman Old Style" w:hAnsi="Bookman Old Style"/>
            <w:sz w:val="24"/>
            <w:szCs w:val="24"/>
          </w:rPr>
          <w:t>Steel and Steel Products, Iron and Steel, Ferrous Metals Products, Alloy Steel</w:t>
        </w:r>
      </w:hyperlink>
    </w:p>
    <w:p w:rsidR="00886C88" w:rsidRPr="00D769DF" w:rsidRDefault="00886C88" w:rsidP="00886C88">
      <w:pPr>
        <w:spacing w:line="360" w:lineRule="auto"/>
        <w:jc w:val="both"/>
        <w:rPr>
          <w:rFonts w:ascii="Bookman Old Style" w:hAnsi="Bookman Old Style"/>
          <w:sz w:val="24"/>
          <w:szCs w:val="24"/>
        </w:rPr>
      </w:pPr>
    </w:p>
    <w:p w:rsidR="00544800" w:rsidRPr="00886C88" w:rsidRDefault="00544800" w:rsidP="00886C88">
      <w:pPr>
        <w:spacing w:line="360" w:lineRule="auto"/>
        <w:jc w:val="both"/>
        <w:rPr>
          <w:rFonts w:ascii="Bookman Old Style" w:hAnsi="Bookman Old Style"/>
          <w:b/>
          <w:sz w:val="24"/>
          <w:szCs w:val="24"/>
        </w:rPr>
      </w:pPr>
      <w:r w:rsidRPr="00886C88">
        <w:rPr>
          <w:rFonts w:ascii="Bookman Old Style" w:hAnsi="Bookman Old Style"/>
          <w:b/>
          <w:sz w:val="24"/>
          <w:szCs w:val="24"/>
        </w:rPr>
        <w:t>Market outlook</w:t>
      </w:r>
    </w:p>
    <w:p w:rsidR="00544800" w:rsidRDefault="00544800" w:rsidP="00886C88">
      <w:pPr>
        <w:spacing w:line="360" w:lineRule="auto"/>
        <w:jc w:val="both"/>
        <w:rPr>
          <w:rFonts w:ascii="Bookman Old Style" w:hAnsi="Bookman Old Style"/>
          <w:sz w:val="24"/>
          <w:szCs w:val="24"/>
        </w:rPr>
      </w:pPr>
      <w:r w:rsidRPr="00886C88">
        <w:rPr>
          <w:rFonts w:ascii="Bookman Old Style" w:hAnsi="Bookman Old Style"/>
          <w:sz w:val="24"/>
          <w:szCs w:val="24"/>
        </w:rPr>
        <w:t>The global Sheet Metal market is forecasted to grow at a rate of 4.6% in terms of value, from 2020 to reach USD 398.62 billion by 2027. Sheet metal is among the standard building materials which are used in the construction sector for a variety of applications. Consistent expansion of the building &amp; construction industry is one of the critical drivers for the sheet metal market.</w:t>
      </w:r>
    </w:p>
    <w:p w:rsidR="00886C88" w:rsidRDefault="00886C88" w:rsidP="00886C88">
      <w:pPr>
        <w:spacing w:line="360" w:lineRule="auto"/>
        <w:jc w:val="both"/>
        <w:rPr>
          <w:rFonts w:ascii="Bookman Old Style" w:hAnsi="Bookman Old Style"/>
          <w:sz w:val="24"/>
          <w:szCs w:val="24"/>
        </w:rPr>
      </w:pPr>
    </w:p>
    <w:p w:rsidR="00886C88" w:rsidRPr="00C4112F" w:rsidRDefault="00886C88" w:rsidP="00886C88">
      <w:pPr>
        <w:spacing w:line="360" w:lineRule="auto"/>
        <w:jc w:val="both"/>
        <w:rPr>
          <w:rFonts w:ascii="Bookman Old Style" w:hAnsi="Bookman Old Style"/>
          <w:b/>
          <w:sz w:val="24"/>
          <w:szCs w:val="24"/>
        </w:rPr>
      </w:pPr>
      <w:r w:rsidRPr="00C4112F">
        <w:rPr>
          <w:rFonts w:ascii="Bookman Old Style" w:hAnsi="Bookman Old Style"/>
          <w:b/>
          <w:sz w:val="24"/>
          <w:szCs w:val="24"/>
        </w:rPr>
        <w:t>Related project</w:t>
      </w:r>
      <w:proofErr w:type="gramStart"/>
      <w:r w:rsidRPr="00C4112F">
        <w:rPr>
          <w:rFonts w:ascii="Bookman Old Style" w:hAnsi="Bookman Old Style"/>
          <w:b/>
          <w:sz w:val="24"/>
          <w:szCs w:val="24"/>
        </w:rPr>
        <w:t>:-</w:t>
      </w:r>
      <w:proofErr w:type="gramEnd"/>
      <w:r w:rsidRPr="00C4112F">
        <w:rPr>
          <w:rFonts w:ascii="Bookman Old Style" w:hAnsi="Bookman Old Style"/>
          <w:b/>
          <w:sz w:val="24"/>
          <w:szCs w:val="24"/>
        </w:rPr>
        <w:t xml:space="preserve"> </w:t>
      </w:r>
      <w:hyperlink r:id="rId7" w:history="1">
        <w:r w:rsidRPr="00C4112F">
          <w:rPr>
            <w:rStyle w:val="Hyperlink"/>
            <w:rFonts w:ascii="Bookman Old Style" w:hAnsi="Bookman Old Style"/>
            <w:b/>
            <w:sz w:val="24"/>
            <w:szCs w:val="24"/>
          </w:rPr>
          <w:t>Business Plan-GI Metal Sheet Products (Octagonal, Square, Rectangle Poles)</w:t>
        </w:r>
      </w:hyperlink>
    </w:p>
    <w:p w:rsidR="00544800" w:rsidRDefault="00544800" w:rsidP="00886C88">
      <w:pPr>
        <w:spacing w:line="360" w:lineRule="auto"/>
        <w:jc w:val="both"/>
        <w:rPr>
          <w:rFonts w:ascii="Bookman Old Style" w:hAnsi="Bookman Old Style"/>
          <w:sz w:val="24"/>
          <w:szCs w:val="24"/>
        </w:rPr>
      </w:pPr>
      <w:r w:rsidRPr="00886C88">
        <w:rPr>
          <w:rFonts w:ascii="Bookman Old Style" w:hAnsi="Bookman Old Style"/>
          <w:sz w:val="24"/>
          <w:szCs w:val="24"/>
        </w:rPr>
        <w:t xml:space="preserve">In the coming years, demand for titanium is anticipated to grow for its extensive use in the aerospace sector for applications including aircraft skin, engine components, structural parts, missiles, hydraulic systems, and rockets. The </w:t>
      </w:r>
      <w:r w:rsidRPr="00886C88">
        <w:rPr>
          <w:rFonts w:ascii="Bookman Old Style" w:hAnsi="Bookman Old Style"/>
          <w:sz w:val="24"/>
          <w:szCs w:val="24"/>
        </w:rPr>
        <w:lastRenderedPageBreak/>
        <w:t>rising trend among automakers to partner with manufacturers of carbon fiber is likely to emerge as a key factor restraining the growth of the market. Carbon fiber is also experiencing growing demand in heavy industries, where a reduction in the machine arms weight can improve its speed and working life, thus increases operational efficiency, resulting in significant savings. The carbon fiber made components are 50% lighter in comparison to parts made from aluminum and five times lighter in contrast to steel components.</w:t>
      </w:r>
    </w:p>
    <w:p w:rsidR="00886C88" w:rsidRPr="008B1171" w:rsidRDefault="00886C88" w:rsidP="00886C88">
      <w:pPr>
        <w:spacing w:line="360" w:lineRule="auto"/>
        <w:jc w:val="both"/>
        <w:rPr>
          <w:rFonts w:ascii="Bookman Old Style" w:hAnsi="Bookman Old Style"/>
          <w:b/>
          <w:sz w:val="24"/>
          <w:szCs w:val="24"/>
        </w:rPr>
      </w:pPr>
      <w:r w:rsidRPr="008B1171">
        <w:rPr>
          <w:rFonts w:ascii="Bookman Old Style" w:hAnsi="Bookman Old Style"/>
          <w:b/>
          <w:sz w:val="24"/>
          <w:szCs w:val="24"/>
        </w:rPr>
        <w:t xml:space="preserve">Market Research; - </w:t>
      </w:r>
      <w:hyperlink r:id="rId8" w:history="1">
        <w:r w:rsidRPr="008B1171">
          <w:rPr>
            <w:rStyle w:val="Hyperlink"/>
            <w:rFonts w:ascii="Bookman Old Style" w:hAnsi="Bookman Old Style"/>
            <w:b/>
            <w:sz w:val="24"/>
            <w:szCs w:val="24"/>
          </w:rPr>
          <w:t>Market Research Report</w:t>
        </w:r>
      </w:hyperlink>
    </w:p>
    <w:p w:rsidR="00886C88" w:rsidRPr="002A7E4C" w:rsidRDefault="00886C88" w:rsidP="00886C88">
      <w:pPr>
        <w:spacing w:line="360" w:lineRule="auto"/>
        <w:jc w:val="both"/>
        <w:rPr>
          <w:rFonts w:ascii="Bookman Old Style" w:hAnsi="Bookman Old Style"/>
          <w:b/>
          <w:sz w:val="24"/>
          <w:szCs w:val="24"/>
        </w:rPr>
      </w:pPr>
      <w:r w:rsidRPr="002A7E4C">
        <w:rPr>
          <w:rFonts w:ascii="Bookman Old Style" w:hAnsi="Bookman Old Style"/>
          <w:b/>
          <w:sz w:val="24"/>
          <w:szCs w:val="24"/>
        </w:rPr>
        <w:t>Key Players:</w:t>
      </w:r>
    </w:p>
    <w:p w:rsidR="00886C88" w:rsidRPr="00040B73" w:rsidRDefault="00886C88" w:rsidP="00886C88">
      <w:pPr>
        <w:spacing w:line="360" w:lineRule="auto"/>
        <w:jc w:val="both"/>
        <w:rPr>
          <w:rFonts w:ascii="Bookman Old Style" w:hAnsi="Bookman Old Style"/>
          <w:sz w:val="24"/>
          <w:szCs w:val="24"/>
        </w:rPr>
      </w:pPr>
      <w:proofErr w:type="spellStart"/>
      <w:r w:rsidRPr="00040B73">
        <w:rPr>
          <w:rFonts w:ascii="Bookman Old Style" w:hAnsi="Bookman Old Style"/>
          <w:sz w:val="24"/>
          <w:szCs w:val="24"/>
        </w:rPr>
        <w:t>Chetna</w:t>
      </w:r>
      <w:proofErr w:type="spellEnd"/>
      <w:r w:rsidRPr="00040B73">
        <w:rPr>
          <w:rFonts w:ascii="Bookman Old Style" w:hAnsi="Bookman Old Style"/>
          <w:sz w:val="24"/>
          <w:szCs w:val="24"/>
        </w:rPr>
        <w:t xml:space="preserve"> Steel Tubes Pvt. Ltd.</w:t>
      </w:r>
    </w:p>
    <w:p w:rsidR="00886C88" w:rsidRPr="00040B73" w:rsidRDefault="00886C88" w:rsidP="00886C88">
      <w:pPr>
        <w:spacing w:line="360" w:lineRule="auto"/>
        <w:jc w:val="both"/>
        <w:rPr>
          <w:rFonts w:ascii="Bookman Old Style" w:hAnsi="Bookman Old Style"/>
          <w:sz w:val="24"/>
          <w:szCs w:val="24"/>
        </w:rPr>
      </w:pPr>
      <w:r w:rsidRPr="00040B73">
        <w:rPr>
          <w:rFonts w:ascii="Bookman Old Style" w:hAnsi="Bookman Old Style"/>
          <w:sz w:val="24"/>
          <w:szCs w:val="24"/>
        </w:rPr>
        <w:t>Electro Poles Products Pvt. Ltd.</w:t>
      </w:r>
    </w:p>
    <w:p w:rsidR="00886C88" w:rsidRPr="00040B73" w:rsidRDefault="00886C88" w:rsidP="00886C88">
      <w:pPr>
        <w:spacing w:line="360" w:lineRule="auto"/>
        <w:jc w:val="both"/>
        <w:rPr>
          <w:rFonts w:ascii="Bookman Old Style" w:hAnsi="Bookman Old Style"/>
          <w:sz w:val="24"/>
          <w:szCs w:val="24"/>
        </w:rPr>
      </w:pPr>
      <w:r w:rsidRPr="00040B73">
        <w:rPr>
          <w:rFonts w:ascii="Bookman Old Style" w:hAnsi="Bookman Old Style"/>
          <w:sz w:val="24"/>
          <w:szCs w:val="24"/>
        </w:rPr>
        <w:t>Jindal (India) Ltd.</w:t>
      </w:r>
    </w:p>
    <w:p w:rsidR="00886C88" w:rsidRPr="00040B73" w:rsidRDefault="00886C88" w:rsidP="00886C88">
      <w:pPr>
        <w:spacing w:line="360" w:lineRule="auto"/>
        <w:jc w:val="both"/>
        <w:rPr>
          <w:rFonts w:ascii="Bookman Old Style" w:hAnsi="Bookman Old Style"/>
          <w:sz w:val="24"/>
          <w:szCs w:val="24"/>
        </w:rPr>
      </w:pPr>
      <w:proofErr w:type="spellStart"/>
      <w:r w:rsidRPr="00040B73">
        <w:rPr>
          <w:rFonts w:ascii="Bookman Old Style" w:hAnsi="Bookman Old Style"/>
          <w:sz w:val="24"/>
          <w:szCs w:val="24"/>
        </w:rPr>
        <w:t>Utkal</w:t>
      </w:r>
      <w:proofErr w:type="spellEnd"/>
      <w:r w:rsidRPr="00040B73">
        <w:rPr>
          <w:rFonts w:ascii="Bookman Old Style" w:hAnsi="Bookman Old Style"/>
          <w:sz w:val="24"/>
          <w:szCs w:val="24"/>
        </w:rPr>
        <w:t xml:space="preserve"> Galvanizers Ltd.</w:t>
      </w:r>
    </w:p>
    <w:p w:rsidR="00886C88" w:rsidRDefault="00886C88" w:rsidP="00886C88">
      <w:pPr>
        <w:spacing w:line="360" w:lineRule="auto"/>
        <w:jc w:val="both"/>
        <w:rPr>
          <w:rFonts w:ascii="Bookman Old Style" w:hAnsi="Bookman Old Style"/>
          <w:sz w:val="24"/>
          <w:szCs w:val="24"/>
        </w:rPr>
      </w:pPr>
      <w:proofErr w:type="spellStart"/>
      <w:r w:rsidRPr="00040B73">
        <w:rPr>
          <w:rFonts w:ascii="Bookman Old Style" w:hAnsi="Bookman Old Style"/>
          <w:sz w:val="24"/>
          <w:szCs w:val="24"/>
        </w:rPr>
        <w:t>Utkarsh</w:t>
      </w:r>
      <w:proofErr w:type="spellEnd"/>
      <w:r w:rsidRPr="00040B73">
        <w:rPr>
          <w:rFonts w:ascii="Bookman Old Style" w:hAnsi="Bookman Old Style"/>
          <w:sz w:val="24"/>
          <w:szCs w:val="24"/>
        </w:rPr>
        <w:t xml:space="preserve"> India Ltd.</w:t>
      </w:r>
    </w:p>
    <w:p w:rsidR="00886C88" w:rsidRDefault="00886C88" w:rsidP="00886C88">
      <w:pPr>
        <w:spacing w:line="240" w:lineRule="auto"/>
        <w:jc w:val="both"/>
        <w:rPr>
          <w:rFonts w:ascii="Bookman Old Style" w:hAnsi="Bookman Old Style"/>
          <w:sz w:val="24"/>
        </w:rPr>
      </w:pPr>
      <w:r w:rsidRPr="009509C0">
        <w:rPr>
          <w:rFonts w:ascii="Bookman Old Style" w:hAnsi="Bookman Old Style"/>
          <w:b/>
          <w:sz w:val="24"/>
          <w:szCs w:val="13"/>
          <w:lang w:val="en-GB"/>
        </w:rPr>
        <w:t>For More Details, Click Here</w:t>
      </w:r>
      <w:r>
        <w:rPr>
          <w:rFonts w:ascii="Bookman Old Style" w:hAnsi="Bookman Old Style"/>
          <w:b/>
          <w:sz w:val="24"/>
          <w:szCs w:val="13"/>
          <w:lang w:val="en-GB"/>
        </w:rPr>
        <w:t>:-</w:t>
      </w:r>
      <w:r>
        <w:rPr>
          <w:rFonts w:ascii="Bookman Old Style" w:hAnsi="Bookman Old Style"/>
          <w:sz w:val="24"/>
        </w:rPr>
        <w:t xml:space="preserve"> </w:t>
      </w:r>
    </w:p>
    <w:p w:rsidR="00886C88" w:rsidRPr="0055419D" w:rsidRDefault="00886C88" w:rsidP="00886C88">
      <w:pPr>
        <w:spacing w:line="240" w:lineRule="auto"/>
        <w:jc w:val="both"/>
        <w:rPr>
          <w:rFonts w:ascii="Bookman Old Style" w:hAnsi="Bookman Old Style"/>
          <w:sz w:val="24"/>
        </w:rPr>
      </w:pPr>
    </w:p>
    <w:p w:rsidR="00886C88" w:rsidRPr="007B67F6" w:rsidRDefault="00886C88" w:rsidP="00886C88">
      <w:pPr>
        <w:spacing w:line="240" w:lineRule="auto"/>
        <w:jc w:val="both"/>
        <w:rPr>
          <w:rFonts w:ascii="Bookman Old Style" w:hAnsi="Bookman Old Style"/>
          <w:sz w:val="20"/>
        </w:rPr>
      </w:pPr>
      <w:r w:rsidRPr="007B67F6">
        <w:rPr>
          <w:rFonts w:ascii="Bookman Old Style" w:hAnsi="Bookman Old Style"/>
          <w:b/>
          <w:bCs/>
          <w:color w:val="000000" w:themeColor="text1"/>
          <w:sz w:val="28"/>
        </w:rPr>
        <w:t>Contact us</w:t>
      </w:r>
    </w:p>
    <w:p w:rsidR="00886C88" w:rsidRPr="00154256" w:rsidRDefault="00886C88" w:rsidP="00886C88">
      <w:pPr>
        <w:spacing w:line="240" w:lineRule="auto"/>
        <w:jc w:val="both"/>
        <w:rPr>
          <w:bCs/>
          <w:color w:val="0070C0"/>
          <w:sz w:val="24"/>
        </w:rPr>
      </w:pPr>
      <w:r>
        <w:rPr>
          <w:bCs/>
          <w:color w:val="0070C0"/>
          <w:sz w:val="24"/>
        </w:rPr>
        <w:t>Niir</w:t>
      </w:r>
      <w:r w:rsidRPr="00154256">
        <w:rPr>
          <w:bCs/>
          <w:color w:val="0070C0"/>
          <w:sz w:val="24"/>
        </w:rPr>
        <w:t xml:space="preserve"> Project Consultancy Services</w:t>
      </w:r>
    </w:p>
    <w:p w:rsidR="00886C88" w:rsidRPr="00154256" w:rsidRDefault="00886C88" w:rsidP="00886C88">
      <w:pPr>
        <w:spacing w:line="240" w:lineRule="auto"/>
        <w:jc w:val="both"/>
        <w:rPr>
          <w:bCs/>
          <w:color w:val="0070C0"/>
          <w:sz w:val="24"/>
        </w:rPr>
      </w:pPr>
      <w:r w:rsidRPr="00154256">
        <w:rPr>
          <w:bCs/>
          <w:color w:val="0070C0"/>
          <w:sz w:val="24"/>
        </w:rPr>
        <w:t>An ISO 9001:2015 Company</w:t>
      </w:r>
    </w:p>
    <w:p w:rsidR="00886C88" w:rsidRPr="004122D6" w:rsidRDefault="00886C88" w:rsidP="00886C88">
      <w:pPr>
        <w:spacing w:line="240" w:lineRule="auto"/>
        <w:jc w:val="both"/>
        <w:rPr>
          <w:bCs/>
          <w:color w:val="0070C0"/>
          <w:sz w:val="24"/>
        </w:rPr>
      </w:pPr>
      <w:r w:rsidRPr="00F30B66">
        <w:rPr>
          <w:bCs/>
          <w:color w:val="0070C0"/>
          <w:sz w:val="24"/>
        </w:rPr>
        <w:t>106-E, Kamla Nagar, Opp. Mall ST,</w:t>
      </w:r>
    </w:p>
    <w:p w:rsidR="00886C88" w:rsidRPr="00154256" w:rsidRDefault="00886C88" w:rsidP="00886C88">
      <w:pPr>
        <w:spacing w:line="240" w:lineRule="auto"/>
        <w:jc w:val="both"/>
        <w:rPr>
          <w:bCs/>
          <w:color w:val="0070C0"/>
          <w:sz w:val="24"/>
        </w:rPr>
      </w:pPr>
      <w:r w:rsidRPr="00154256">
        <w:rPr>
          <w:bCs/>
          <w:color w:val="0070C0"/>
          <w:sz w:val="24"/>
        </w:rPr>
        <w:t>New Delhi-110007, India.</w:t>
      </w:r>
    </w:p>
    <w:p w:rsidR="00886C88" w:rsidRPr="00154256" w:rsidRDefault="00886C88" w:rsidP="00886C88">
      <w:pPr>
        <w:spacing w:line="240" w:lineRule="auto"/>
        <w:jc w:val="both"/>
        <w:rPr>
          <w:bCs/>
          <w:color w:val="0070C0"/>
          <w:sz w:val="24"/>
        </w:rPr>
      </w:pPr>
      <w:r w:rsidRPr="00154256">
        <w:rPr>
          <w:bCs/>
          <w:color w:val="0070C0"/>
          <w:sz w:val="24"/>
        </w:rPr>
        <w:t xml:space="preserve">Email: </w:t>
      </w:r>
      <w:hyperlink r:id="rId9" w:history="1">
        <w:r w:rsidRPr="00154256">
          <w:rPr>
            <w:rStyle w:val="Hyperlink"/>
            <w:bCs/>
            <w:sz w:val="24"/>
          </w:rPr>
          <w:t>npcs.ei@gmail.com</w:t>
        </w:r>
      </w:hyperlink>
      <w:proofErr w:type="gramStart"/>
      <w:r w:rsidRPr="00154256">
        <w:rPr>
          <w:bCs/>
          <w:color w:val="0070C0"/>
          <w:sz w:val="24"/>
        </w:rPr>
        <w:t xml:space="preserve"> </w:t>
      </w:r>
      <w:proofErr w:type="gramEnd"/>
      <w:r w:rsidRPr="00154256">
        <w:rPr>
          <w:bCs/>
          <w:color w:val="0070C0"/>
          <w:sz w:val="24"/>
        </w:rPr>
        <w:t xml:space="preserve"> , </w:t>
      </w:r>
      <w:hyperlink r:id="rId10" w:history="1">
        <w:r w:rsidRPr="00154256">
          <w:rPr>
            <w:rStyle w:val="Hyperlink"/>
            <w:bCs/>
            <w:sz w:val="24"/>
          </w:rPr>
          <w:t>info@entrepreneurindia.co</w:t>
        </w:r>
      </w:hyperlink>
      <w:r w:rsidRPr="00154256">
        <w:rPr>
          <w:bCs/>
          <w:color w:val="0070C0"/>
          <w:sz w:val="24"/>
        </w:rPr>
        <w:t xml:space="preserve"> </w:t>
      </w:r>
    </w:p>
    <w:p w:rsidR="00886C88" w:rsidRDefault="00886C88" w:rsidP="00886C88">
      <w:pPr>
        <w:spacing w:line="240" w:lineRule="auto"/>
        <w:jc w:val="both"/>
        <w:rPr>
          <w:bCs/>
          <w:color w:val="0070C0"/>
          <w:sz w:val="24"/>
        </w:rPr>
      </w:pPr>
      <w:r w:rsidRPr="00154256">
        <w:rPr>
          <w:bCs/>
          <w:color w:val="0070C0"/>
          <w:sz w:val="24"/>
        </w:rPr>
        <w:t>Tel: +91-11-23843955, 23845654,</w:t>
      </w:r>
      <w:r>
        <w:rPr>
          <w:bCs/>
          <w:color w:val="0070C0"/>
          <w:sz w:val="24"/>
        </w:rPr>
        <w:t xml:space="preserve"> 23845886</w:t>
      </w:r>
    </w:p>
    <w:p w:rsidR="00886C88" w:rsidRPr="00154256" w:rsidRDefault="00886C88" w:rsidP="00886C88">
      <w:pPr>
        <w:spacing w:line="240" w:lineRule="auto"/>
        <w:jc w:val="both"/>
        <w:rPr>
          <w:bCs/>
          <w:color w:val="0070C0"/>
          <w:sz w:val="24"/>
        </w:rPr>
      </w:pPr>
      <w:r w:rsidRPr="00154256">
        <w:rPr>
          <w:bCs/>
          <w:color w:val="0070C0"/>
          <w:sz w:val="24"/>
        </w:rPr>
        <w:t>Mobile: +91-</w:t>
      </w:r>
      <w:r>
        <w:rPr>
          <w:bCs/>
          <w:color w:val="0070C0"/>
          <w:sz w:val="24"/>
        </w:rPr>
        <w:t xml:space="preserve">9097075054, </w:t>
      </w:r>
      <w:r w:rsidRPr="00154256">
        <w:rPr>
          <w:bCs/>
          <w:color w:val="0070C0"/>
          <w:sz w:val="24"/>
        </w:rPr>
        <w:t>8800733955</w:t>
      </w:r>
    </w:p>
    <w:p w:rsidR="00886C88" w:rsidRDefault="00886C88" w:rsidP="00886C88">
      <w:pPr>
        <w:spacing w:line="240" w:lineRule="auto"/>
        <w:rPr>
          <w:rStyle w:val="Hyperlink"/>
          <w:bCs/>
          <w:sz w:val="24"/>
        </w:rPr>
      </w:pPr>
      <w:r w:rsidRPr="00154256">
        <w:rPr>
          <w:bCs/>
          <w:color w:val="0070C0"/>
          <w:sz w:val="24"/>
        </w:rPr>
        <w:t xml:space="preserve">Website: </w:t>
      </w:r>
      <w:hyperlink r:id="rId11" w:history="1">
        <w:r w:rsidRPr="00154256">
          <w:rPr>
            <w:rStyle w:val="Hyperlink"/>
            <w:bCs/>
            <w:sz w:val="24"/>
          </w:rPr>
          <w:t>www.entrepreneurindia.co</w:t>
        </w:r>
      </w:hyperlink>
      <w:proofErr w:type="gramStart"/>
      <w:r w:rsidRPr="00154256">
        <w:rPr>
          <w:bCs/>
          <w:color w:val="0070C0"/>
          <w:sz w:val="24"/>
        </w:rPr>
        <w:t xml:space="preserve"> </w:t>
      </w:r>
      <w:proofErr w:type="gramEnd"/>
      <w:r w:rsidRPr="00154256">
        <w:rPr>
          <w:bCs/>
          <w:color w:val="0070C0"/>
          <w:sz w:val="24"/>
        </w:rPr>
        <w:t xml:space="preserve"> , </w:t>
      </w:r>
      <w:hyperlink r:id="rId12" w:history="1">
        <w:r w:rsidRPr="00154256">
          <w:rPr>
            <w:rStyle w:val="Hyperlink"/>
            <w:bCs/>
            <w:sz w:val="24"/>
          </w:rPr>
          <w:t>www.niir.org</w:t>
        </w:r>
      </w:hyperlink>
    </w:p>
    <w:p w:rsidR="00886C88" w:rsidRDefault="00886C88" w:rsidP="00886C88">
      <w:pPr>
        <w:rPr>
          <w:rStyle w:val="Hyperlink"/>
          <w:bCs/>
          <w:sz w:val="24"/>
        </w:rPr>
      </w:pPr>
    </w:p>
    <w:p w:rsidR="00886C88" w:rsidRPr="00040B73" w:rsidRDefault="00886C88" w:rsidP="00886C88">
      <w:pPr>
        <w:spacing w:line="360" w:lineRule="auto"/>
        <w:jc w:val="both"/>
        <w:rPr>
          <w:rFonts w:ascii="Bookman Old Style" w:hAnsi="Bookman Old Style"/>
          <w:sz w:val="24"/>
          <w:szCs w:val="24"/>
        </w:rPr>
      </w:pPr>
    </w:p>
    <w:p w:rsidR="00886C88" w:rsidRPr="002A7E4C" w:rsidRDefault="00886C88" w:rsidP="00886C88">
      <w:pPr>
        <w:spacing w:line="360" w:lineRule="auto"/>
        <w:jc w:val="both"/>
        <w:rPr>
          <w:rFonts w:ascii="Bookman Old Style" w:hAnsi="Bookman Old Style"/>
          <w:b/>
          <w:sz w:val="24"/>
          <w:szCs w:val="24"/>
        </w:rPr>
      </w:pPr>
      <w:r w:rsidRPr="002A7E4C">
        <w:rPr>
          <w:rFonts w:ascii="Bookman Old Style" w:hAnsi="Bookman Old Style"/>
          <w:b/>
          <w:sz w:val="24"/>
          <w:szCs w:val="24"/>
        </w:rPr>
        <w:lastRenderedPageBreak/>
        <w:t>Tags:-</w:t>
      </w:r>
    </w:p>
    <w:p w:rsidR="00886C88" w:rsidRDefault="00886C88" w:rsidP="00886C88">
      <w:pPr>
        <w:spacing w:line="360" w:lineRule="auto"/>
        <w:jc w:val="both"/>
        <w:rPr>
          <w:rFonts w:ascii="Bookman Old Style" w:hAnsi="Bookman Old Style"/>
          <w:b/>
          <w:sz w:val="24"/>
          <w:szCs w:val="24"/>
        </w:rPr>
      </w:pPr>
      <w:r w:rsidRPr="00311C2F">
        <w:rPr>
          <w:rFonts w:ascii="Bookman Old Style" w:hAnsi="Bookman Old Style"/>
          <w:b/>
          <w:sz w:val="24"/>
          <w:szCs w:val="24"/>
        </w:rPr>
        <w:t>#</w:t>
      </w:r>
      <w:proofErr w:type="spellStart"/>
      <w:r w:rsidRPr="00311C2F">
        <w:rPr>
          <w:rFonts w:ascii="Bookman Old Style" w:hAnsi="Bookman Old Style"/>
          <w:b/>
          <w:sz w:val="24"/>
          <w:szCs w:val="24"/>
        </w:rPr>
        <w:t>GIMetal</w:t>
      </w:r>
      <w:proofErr w:type="spellEnd"/>
      <w:r>
        <w:rPr>
          <w:rFonts w:ascii="Bookman Old Style" w:hAnsi="Bookman Old Style"/>
          <w:b/>
          <w:sz w:val="24"/>
          <w:szCs w:val="24"/>
        </w:rPr>
        <w:t xml:space="preserve"> </w:t>
      </w:r>
      <w:r w:rsidRPr="00311C2F">
        <w:rPr>
          <w:rFonts w:ascii="Bookman Old Style" w:hAnsi="Bookman Old Style"/>
          <w:b/>
          <w:sz w:val="24"/>
          <w:szCs w:val="24"/>
        </w:rPr>
        <w:t>#</w:t>
      </w:r>
      <w:proofErr w:type="spellStart"/>
      <w:r w:rsidRPr="00311C2F">
        <w:rPr>
          <w:rFonts w:ascii="Bookman Old Style" w:hAnsi="Bookman Old Style"/>
          <w:b/>
          <w:sz w:val="24"/>
          <w:szCs w:val="24"/>
        </w:rPr>
        <w:t>GalvanizedIron</w:t>
      </w:r>
      <w:proofErr w:type="spellEnd"/>
      <w:r>
        <w:rPr>
          <w:rFonts w:ascii="Bookman Old Style" w:hAnsi="Bookman Old Style"/>
          <w:b/>
          <w:sz w:val="24"/>
          <w:szCs w:val="24"/>
        </w:rPr>
        <w:t xml:space="preserve"> </w:t>
      </w:r>
      <w:r w:rsidRPr="00311C2F">
        <w:rPr>
          <w:rFonts w:ascii="Bookman Old Style" w:hAnsi="Bookman Old Style"/>
          <w:b/>
          <w:sz w:val="24"/>
          <w:szCs w:val="24"/>
        </w:rPr>
        <w:t>#</w:t>
      </w:r>
      <w:proofErr w:type="spellStart"/>
      <w:r w:rsidRPr="00311C2F">
        <w:rPr>
          <w:rFonts w:ascii="Bookman Old Style" w:hAnsi="Bookman Old Style"/>
          <w:b/>
          <w:sz w:val="24"/>
          <w:szCs w:val="24"/>
        </w:rPr>
        <w:t>GIIron</w:t>
      </w:r>
      <w:proofErr w:type="spellEnd"/>
      <w:r>
        <w:rPr>
          <w:rFonts w:ascii="Bookman Old Style" w:hAnsi="Bookman Old Style"/>
          <w:b/>
          <w:sz w:val="24"/>
          <w:szCs w:val="24"/>
        </w:rPr>
        <w:t xml:space="preserve"> </w:t>
      </w:r>
      <w:r w:rsidRPr="00311C2F">
        <w:rPr>
          <w:rFonts w:ascii="Bookman Old Style" w:hAnsi="Bookman Old Style"/>
          <w:b/>
          <w:sz w:val="24"/>
          <w:szCs w:val="24"/>
        </w:rPr>
        <w:t>#</w:t>
      </w:r>
      <w:proofErr w:type="spellStart"/>
      <w:r w:rsidRPr="00311C2F">
        <w:rPr>
          <w:rFonts w:ascii="Bookman Old Style" w:hAnsi="Bookman Old Style"/>
          <w:b/>
          <w:sz w:val="24"/>
          <w:szCs w:val="24"/>
        </w:rPr>
        <w:t>GISteel</w:t>
      </w:r>
      <w:proofErr w:type="spellEnd"/>
      <w:r>
        <w:rPr>
          <w:rFonts w:ascii="Bookman Old Style" w:hAnsi="Bookman Old Style"/>
          <w:b/>
          <w:sz w:val="24"/>
          <w:szCs w:val="24"/>
        </w:rPr>
        <w:t xml:space="preserve"> #</w:t>
      </w:r>
      <w:proofErr w:type="spellStart"/>
      <w:r>
        <w:rPr>
          <w:rFonts w:ascii="Bookman Old Style" w:hAnsi="Bookman Old Style"/>
          <w:b/>
          <w:sz w:val="24"/>
          <w:szCs w:val="24"/>
        </w:rPr>
        <w:t>GIMetalSheet</w:t>
      </w:r>
      <w:r w:rsidRPr="00311C2F">
        <w:rPr>
          <w:rFonts w:ascii="Bookman Old Style" w:hAnsi="Bookman Old Style"/>
          <w:b/>
          <w:sz w:val="24"/>
          <w:szCs w:val="24"/>
        </w:rPr>
        <w:t>Product</w:t>
      </w:r>
      <w:proofErr w:type="spellEnd"/>
      <w:r>
        <w:rPr>
          <w:rFonts w:ascii="Bookman Old Style" w:hAnsi="Bookman Old Style"/>
          <w:b/>
          <w:sz w:val="24"/>
          <w:szCs w:val="24"/>
        </w:rPr>
        <w:t xml:space="preserve"> #</w:t>
      </w:r>
      <w:proofErr w:type="spellStart"/>
      <w:r>
        <w:rPr>
          <w:rFonts w:ascii="Bookman Old Style" w:hAnsi="Bookman Old Style"/>
          <w:b/>
          <w:sz w:val="24"/>
          <w:szCs w:val="24"/>
        </w:rPr>
        <w:t>GIMetalSheet</w:t>
      </w:r>
      <w:proofErr w:type="spellEnd"/>
      <w:r>
        <w:rPr>
          <w:rFonts w:ascii="Bookman Old Style" w:hAnsi="Bookman Old Style"/>
          <w:b/>
          <w:sz w:val="24"/>
          <w:szCs w:val="24"/>
        </w:rPr>
        <w:t xml:space="preserve"> #</w:t>
      </w:r>
      <w:proofErr w:type="spellStart"/>
      <w:r>
        <w:rPr>
          <w:rFonts w:ascii="Bookman Old Style" w:hAnsi="Bookman Old Style"/>
          <w:b/>
          <w:sz w:val="24"/>
          <w:szCs w:val="24"/>
        </w:rPr>
        <w:t>GIMetalSheetManufacturing</w:t>
      </w:r>
      <w:proofErr w:type="spellEnd"/>
      <w:r>
        <w:rPr>
          <w:rFonts w:ascii="Bookman Old Style" w:hAnsi="Bookman Old Style"/>
          <w:b/>
          <w:sz w:val="24"/>
          <w:szCs w:val="24"/>
        </w:rPr>
        <w:t xml:space="preserve"> #</w:t>
      </w:r>
      <w:proofErr w:type="spellStart"/>
      <w:r>
        <w:rPr>
          <w:rFonts w:ascii="Bookman Old Style" w:hAnsi="Bookman Old Style"/>
          <w:b/>
          <w:sz w:val="24"/>
          <w:szCs w:val="24"/>
        </w:rPr>
        <w:t>GIMetalSheetProduction</w:t>
      </w:r>
      <w:proofErr w:type="spellEnd"/>
      <w:r>
        <w:rPr>
          <w:rFonts w:ascii="Bookman Old Style" w:hAnsi="Bookman Old Style"/>
          <w:b/>
          <w:sz w:val="24"/>
          <w:szCs w:val="24"/>
        </w:rPr>
        <w:t xml:space="preserve"> #</w:t>
      </w:r>
      <w:proofErr w:type="spellStart"/>
      <w:r>
        <w:rPr>
          <w:rFonts w:ascii="Bookman Old Style" w:hAnsi="Bookman Old Style"/>
          <w:b/>
          <w:sz w:val="24"/>
          <w:szCs w:val="24"/>
        </w:rPr>
        <w:t>GIMetalSheetIndustry</w:t>
      </w:r>
      <w:proofErr w:type="spellEnd"/>
      <w:r>
        <w:rPr>
          <w:rFonts w:ascii="Bookman Old Style" w:hAnsi="Bookman Old Style"/>
          <w:b/>
          <w:sz w:val="24"/>
          <w:szCs w:val="24"/>
        </w:rPr>
        <w:t xml:space="preserve"> #</w:t>
      </w:r>
      <w:proofErr w:type="spellStart"/>
      <w:r>
        <w:rPr>
          <w:rFonts w:ascii="Bookman Old Style" w:hAnsi="Bookman Old Style"/>
          <w:b/>
          <w:sz w:val="24"/>
          <w:szCs w:val="24"/>
        </w:rPr>
        <w:t>GIMetalSheetMarket</w:t>
      </w:r>
      <w:proofErr w:type="spellEnd"/>
      <w:r>
        <w:rPr>
          <w:rFonts w:ascii="Bookman Old Style" w:hAnsi="Bookman Old Style"/>
          <w:b/>
          <w:sz w:val="24"/>
          <w:szCs w:val="24"/>
        </w:rPr>
        <w:t xml:space="preserve"> </w:t>
      </w:r>
      <w:r w:rsidRPr="00F522C6">
        <w:rPr>
          <w:rFonts w:ascii="Bookman Old Style" w:hAnsi="Bookman Old Style"/>
          <w:b/>
          <w:sz w:val="24"/>
          <w:szCs w:val="24"/>
        </w:rPr>
        <w:t>#</w:t>
      </w:r>
      <w:proofErr w:type="spellStart"/>
      <w:r w:rsidRPr="00F522C6">
        <w:rPr>
          <w:rFonts w:ascii="Bookman Old Style" w:hAnsi="Bookman Old Style"/>
          <w:b/>
          <w:sz w:val="24"/>
          <w:szCs w:val="24"/>
        </w:rPr>
        <w:t>NewRelease</w:t>
      </w:r>
      <w:proofErr w:type="spellEnd"/>
      <w:r>
        <w:rPr>
          <w:rFonts w:ascii="Bookman Old Style" w:hAnsi="Bookman Old Style"/>
          <w:b/>
          <w:sz w:val="24"/>
          <w:szCs w:val="24"/>
        </w:rPr>
        <w:t xml:space="preserve"> </w:t>
      </w:r>
      <w:r w:rsidRPr="00F522C6">
        <w:rPr>
          <w:rFonts w:ascii="Bookman Old Style" w:hAnsi="Bookman Old Style"/>
          <w:b/>
          <w:sz w:val="24"/>
          <w:szCs w:val="24"/>
        </w:rPr>
        <w:t>#</w:t>
      </w:r>
      <w:proofErr w:type="spellStart"/>
      <w:r w:rsidRPr="00F522C6">
        <w:rPr>
          <w:rFonts w:ascii="Bookman Old Style" w:hAnsi="Bookman Old Style"/>
          <w:b/>
          <w:sz w:val="24"/>
          <w:szCs w:val="24"/>
        </w:rPr>
        <w:t>DetailedProjectReport</w:t>
      </w:r>
      <w:proofErr w:type="spellEnd"/>
      <w:r w:rsidRPr="00F522C6">
        <w:rPr>
          <w:rFonts w:ascii="Bookman Old Style" w:hAnsi="Bookman Old Style"/>
          <w:b/>
          <w:sz w:val="24"/>
          <w:szCs w:val="24"/>
        </w:rPr>
        <w:t xml:space="preserve"> #</w:t>
      </w:r>
      <w:proofErr w:type="spellStart"/>
      <w:r w:rsidRPr="00F522C6">
        <w:rPr>
          <w:rFonts w:ascii="Bookman Old Style" w:hAnsi="Bookman Old Style"/>
          <w:b/>
          <w:sz w:val="24"/>
          <w:szCs w:val="24"/>
        </w:rPr>
        <w:t>businessconsultant</w:t>
      </w:r>
      <w:proofErr w:type="spellEnd"/>
      <w:r w:rsidRPr="00F522C6">
        <w:rPr>
          <w:rFonts w:ascii="Bookman Old Style" w:hAnsi="Bookman Old Style"/>
          <w:b/>
          <w:sz w:val="24"/>
          <w:szCs w:val="24"/>
        </w:rPr>
        <w:t xml:space="preserve"> #</w:t>
      </w:r>
      <w:proofErr w:type="spellStart"/>
      <w:r w:rsidRPr="00F522C6">
        <w:rPr>
          <w:rFonts w:ascii="Bookman Old Style" w:hAnsi="Bookman Old Style"/>
          <w:b/>
          <w:sz w:val="24"/>
          <w:szCs w:val="24"/>
        </w:rPr>
        <w:t>BusinessPlan</w:t>
      </w:r>
      <w:proofErr w:type="spellEnd"/>
      <w:r w:rsidRPr="00F522C6">
        <w:rPr>
          <w:rFonts w:ascii="Bookman Old Style" w:hAnsi="Bookman Old Style"/>
          <w:b/>
          <w:sz w:val="24"/>
          <w:szCs w:val="24"/>
        </w:rPr>
        <w:t xml:space="preserve"> #</w:t>
      </w:r>
      <w:proofErr w:type="spellStart"/>
      <w:r w:rsidRPr="00F522C6">
        <w:rPr>
          <w:rFonts w:ascii="Bookman Old Style" w:hAnsi="Bookman Old Style"/>
          <w:b/>
          <w:sz w:val="24"/>
          <w:szCs w:val="24"/>
        </w:rPr>
        <w:t>feasibilityReport</w:t>
      </w:r>
      <w:proofErr w:type="spellEnd"/>
      <w:r w:rsidRPr="00F522C6">
        <w:rPr>
          <w:rFonts w:ascii="Bookman Old Style" w:hAnsi="Bookman Old Style"/>
          <w:b/>
          <w:sz w:val="24"/>
          <w:szCs w:val="24"/>
        </w:rPr>
        <w:t xml:space="preserve"> #NPCS  #</w:t>
      </w:r>
      <w:proofErr w:type="spellStart"/>
      <w:r w:rsidRPr="00F522C6">
        <w:rPr>
          <w:rFonts w:ascii="Bookman Old Style" w:hAnsi="Bookman Old Style"/>
          <w:b/>
          <w:sz w:val="24"/>
          <w:szCs w:val="24"/>
        </w:rPr>
        <w:t>entrepreneurindia</w:t>
      </w:r>
      <w:proofErr w:type="spellEnd"/>
      <w:r w:rsidRPr="00F522C6">
        <w:rPr>
          <w:rFonts w:ascii="Bookman Old Style" w:hAnsi="Bookman Old Style"/>
          <w:b/>
          <w:sz w:val="24"/>
          <w:szCs w:val="24"/>
        </w:rPr>
        <w:t xml:space="preserve"> #</w:t>
      </w:r>
      <w:proofErr w:type="spellStart"/>
      <w:r w:rsidRPr="00F522C6">
        <w:rPr>
          <w:rFonts w:ascii="Bookman Old Style" w:hAnsi="Bookman Old Style"/>
          <w:b/>
          <w:sz w:val="24"/>
          <w:szCs w:val="24"/>
        </w:rPr>
        <w:t>startupbusiness</w:t>
      </w:r>
      <w:proofErr w:type="spellEnd"/>
      <w:r>
        <w:rPr>
          <w:rFonts w:ascii="Bookman Old Style" w:hAnsi="Bookman Old Style"/>
          <w:b/>
          <w:sz w:val="24"/>
          <w:szCs w:val="24"/>
        </w:rPr>
        <w:t xml:space="preserve"> </w:t>
      </w:r>
      <w:r w:rsidRPr="00F522C6">
        <w:rPr>
          <w:rFonts w:ascii="Bookman Old Style" w:hAnsi="Bookman Old Style"/>
          <w:b/>
          <w:sz w:val="24"/>
          <w:szCs w:val="24"/>
        </w:rPr>
        <w:t>#</w:t>
      </w:r>
      <w:proofErr w:type="spellStart"/>
      <w:r w:rsidRPr="00F522C6">
        <w:rPr>
          <w:rFonts w:ascii="Bookman Old Style" w:hAnsi="Bookman Old Style"/>
          <w:b/>
          <w:sz w:val="24"/>
          <w:szCs w:val="24"/>
        </w:rPr>
        <w:t>ProjectReport</w:t>
      </w:r>
      <w:proofErr w:type="spellEnd"/>
      <w:r>
        <w:rPr>
          <w:rFonts w:ascii="Bookman Old Style" w:hAnsi="Bookman Old Style"/>
          <w:b/>
          <w:sz w:val="24"/>
          <w:szCs w:val="24"/>
        </w:rPr>
        <w:t xml:space="preserve"> </w:t>
      </w:r>
      <w:r w:rsidRPr="00F522C6">
        <w:rPr>
          <w:rFonts w:ascii="Bookman Old Style" w:hAnsi="Bookman Old Style"/>
          <w:b/>
          <w:sz w:val="24"/>
          <w:szCs w:val="24"/>
        </w:rPr>
        <w:t>#startup</w:t>
      </w:r>
      <w:r>
        <w:rPr>
          <w:rFonts w:ascii="Bookman Old Style" w:hAnsi="Bookman Old Style"/>
          <w:b/>
          <w:sz w:val="24"/>
          <w:szCs w:val="24"/>
        </w:rPr>
        <w:t xml:space="preserve"> </w:t>
      </w:r>
      <w:r w:rsidRPr="00F522C6">
        <w:rPr>
          <w:rFonts w:ascii="Bookman Old Style" w:hAnsi="Bookman Old Style"/>
          <w:b/>
          <w:sz w:val="24"/>
          <w:szCs w:val="24"/>
        </w:rPr>
        <w:t>#</w:t>
      </w:r>
      <w:proofErr w:type="spellStart"/>
      <w:r w:rsidRPr="00F522C6">
        <w:rPr>
          <w:rFonts w:ascii="Bookman Old Style" w:hAnsi="Bookman Old Style"/>
          <w:b/>
          <w:sz w:val="24"/>
          <w:szCs w:val="24"/>
        </w:rPr>
        <w:t>projectconsultancy</w:t>
      </w:r>
      <w:proofErr w:type="spellEnd"/>
      <w:r>
        <w:rPr>
          <w:rFonts w:ascii="Bookman Old Style" w:hAnsi="Bookman Old Style"/>
          <w:b/>
          <w:sz w:val="24"/>
          <w:szCs w:val="24"/>
        </w:rPr>
        <w:t xml:space="preserve">  </w:t>
      </w:r>
      <w:r w:rsidRPr="003D60AC">
        <w:rPr>
          <w:rFonts w:ascii="Bookman Old Style" w:hAnsi="Bookman Old Style"/>
          <w:b/>
          <w:sz w:val="24"/>
          <w:szCs w:val="24"/>
        </w:rPr>
        <w:t>#</w:t>
      </w:r>
      <w:proofErr w:type="spellStart"/>
      <w:r w:rsidRPr="003D60AC">
        <w:rPr>
          <w:rFonts w:ascii="Bookman Old Style" w:hAnsi="Bookman Old Style"/>
          <w:b/>
          <w:sz w:val="24"/>
          <w:szCs w:val="24"/>
        </w:rPr>
        <w:t>businessopportunity</w:t>
      </w:r>
      <w:proofErr w:type="spellEnd"/>
      <w:r w:rsidRPr="003D60AC">
        <w:rPr>
          <w:rFonts w:ascii="Bookman Old Style" w:hAnsi="Bookman Old Style"/>
          <w:b/>
          <w:sz w:val="24"/>
          <w:szCs w:val="24"/>
        </w:rPr>
        <w:t xml:space="preserve"> #</w:t>
      </w:r>
      <w:proofErr w:type="spellStart"/>
      <w:r w:rsidRPr="003D60AC">
        <w:rPr>
          <w:rFonts w:ascii="Bookman Old Style" w:hAnsi="Bookman Old Style"/>
          <w:b/>
          <w:sz w:val="24"/>
          <w:szCs w:val="24"/>
        </w:rPr>
        <w:t>IndustryDemands</w:t>
      </w:r>
      <w:proofErr w:type="spellEnd"/>
      <w:r w:rsidRPr="003D60AC">
        <w:rPr>
          <w:rFonts w:ascii="Bookman Old Style" w:hAnsi="Bookman Old Style"/>
          <w:b/>
          <w:sz w:val="24"/>
          <w:szCs w:val="24"/>
        </w:rPr>
        <w:t xml:space="preserve"> #</w:t>
      </w:r>
      <w:proofErr w:type="spellStart"/>
      <w:r w:rsidRPr="003D60AC">
        <w:rPr>
          <w:rFonts w:ascii="Bookman Old Style" w:hAnsi="Bookman Old Style"/>
          <w:b/>
          <w:sz w:val="24"/>
          <w:szCs w:val="24"/>
        </w:rPr>
        <w:t>profitablebusiness</w:t>
      </w:r>
      <w:proofErr w:type="spellEnd"/>
      <w:r>
        <w:rPr>
          <w:rFonts w:ascii="Bookman Old Style" w:hAnsi="Bookman Old Style"/>
          <w:b/>
          <w:sz w:val="24"/>
          <w:szCs w:val="24"/>
        </w:rPr>
        <w:t xml:space="preserve"> #</w:t>
      </w:r>
      <w:proofErr w:type="spellStart"/>
      <w:r>
        <w:rPr>
          <w:rFonts w:ascii="Bookman Old Style" w:hAnsi="Bookman Old Style"/>
          <w:b/>
          <w:sz w:val="24"/>
          <w:szCs w:val="24"/>
        </w:rPr>
        <w:t>ManufacturingBusiness</w:t>
      </w:r>
      <w:proofErr w:type="spellEnd"/>
      <w:r>
        <w:rPr>
          <w:rFonts w:ascii="Bookman Old Style" w:hAnsi="Bookman Old Style"/>
          <w:b/>
          <w:sz w:val="24"/>
          <w:szCs w:val="24"/>
        </w:rPr>
        <w:t xml:space="preserve"> </w:t>
      </w:r>
      <w:r w:rsidRPr="00F80151">
        <w:rPr>
          <w:rFonts w:ascii="Bookman Old Style" w:hAnsi="Bookman Old Style"/>
          <w:b/>
          <w:sz w:val="24"/>
          <w:szCs w:val="24"/>
        </w:rPr>
        <w:t>#</w:t>
      </w:r>
      <w:proofErr w:type="spellStart"/>
      <w:r w:rsidRPr="00F80151">
        <w:rPr>
          <w:rFonts w:ascii="Bookman Old Style" w:hAnsi="Bookman Old Style"/>
          <w:b/>
          <w:sz w:val="24"/>
          <w:szCs w:val="24"/>
        </w:rPr>
        <w:t>GIMetalSheet</w:t>
      </w:r>
      <w:r>
        <w:rPr>
          <w:rFonts w:ascii="Bookman Old Style" w:hAnsi="Bookman Old Style"/>
          <w:b/>
          <w:sz w:val="24"/>
          <w:szCs w:val="24"/>
        </w:rPr>
        <w:t>Business</w:t>
      </w:r>
      <w:proofErr w:type="spellEnd"/>
      <w:r>
        <w:rPr>
          <w:rFonts w:ascii="Bookman Old Style" w:hAnsi="Bookman Old Style"/>
          <w:b/>
          <w:sz w:val="24"/>
          <w:szCs w:val="24"/>
        </w:rPr>
        <w:t xml:space="preserve"> </w:t>
      </w:r>
      <w:r w:rsidRPr="00311C2F">
        <w:rPr>
          <w:rFonts w:ascii="Bookman Old Style" w:hAnsi="Bookman Old Style"/>
          <w:b/>
          <w:sz w:val="24"/>
          <w:szCs w:val="24"/>
        </w:rPr>
        <w:t>#</w:t>
      </w:r>
      <w:proofErr w:type="spellStart"/>
      <w:r w:rsidRPr="00311C2F">
        <w:rPr>
          <w:rFonts w:ascii="Bookman Old Style" w:hAnsi="Bookman Old Style"/>
          <w:b/>
          <w:sz w:val="24"/>
          <w:szCs w:val="24"/>
        </w:rPr>
        <w:t>GIMetal</w:t>
      </w:r>
      <w:r>
        <w:rPr>
          <w:rFonts w:ascii="Bookman Old Style" w:hAnsi="Bookman Old Style"/>
          <w:b/>
          <w:sz w:val="24"/>
          <w:szCs w:val="24"/>
        </w:rPr>
        <w:t>ProjectReport</w:t>
      </w:r>
      <w:proofErr w:type="spellEnd"/>
      <w:r>
        <w:rPr>
          <w:rFonts w:ascii="Bookman Old Style" w:hAnsi="Bookman Old Style"/>
          <w:b/>
          <w:sz w:val="24"/>
          <w:szCs w:val="24"/>
        </w:rPr>
        <w:t xml:space="preserve"> </w:t>
      </w:r>
    </w:p>
    <w:p w:rsidR="00886C88" w:rsidRPr="00886C88" w:rsidRDefault="00886C88" w:rsidP="00886C88">
      <w:pPr>
        <w:spacing w:line="360" w:lineRule="auto"/>
        <w:jc w:val="both"/>
        <w:rPr>
          <w:rFonts w:ascii="Bookman Old Style" w:hAnsi="Bookman Old Style"/>
          <w:sz w:val="24"/>
          <w:szCs w:val="24"/>
        </w:rPr>
      </w:pPr>
      <w:bookmarkStart w:id="0" w:name="_GoBack"/>
      <w:bookmarkEnd w:id="0"/>
    </w:p>
    <w:sectPr w:rsidR="00886C88" w:rsidRPr="00886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00"/>
    <w:rsid w:val="00193D73"/>
    <w:rsid w:val="00544800"/>
    <w:rsid w:val="0088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83F8A-5042-4180-87D4-049D3613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8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repreneurindia.co/market-research-repor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ntrepreneurindia.co/project-and-profile-details/Business%20Plan-GI%20Metal%20Sheet%20Products%20(Octagonal,%20Square,%20Rectangle%20Poles)" TargetMode="External"/><Relationship Id="rId12" Type="http://schemas.openxmlformats.org/officeDocument/2006/relationships/hyperlink" Target="http://www.nii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com/playlist?list=PL61bSU5tvb-WxHXRK76c_uknb0fX1TbJy" TargetMode="External"/><Relationship Id="rId11" Type="http://schemas.openxmlformats.org/officeDocument/2006/relationships/hyperlink" Target="http://www.entrepreneurindia.co" TargetMode="External"/><Relationship Id="rId5" Type="http://schemas.openxmlformats.org/officeDocument/2006/relationships/hyperlink" Target="https://niir.org/books/books/steel-iron-ferrous-non-ferrous-metals-with-casting-forging-aluminium-ferroalloys-technology/z,,a,f,0,a/index.html" TargetMode="External"/><Relationship Id="rId10" Type="http://schemas.openxmlformats.org/officeDocument/2006/relationships/hyperlink" Target="mailto:info@entrepreneurindia.co" TargetMode="External"/><Relationship Id="rId4" Type="http://schemas.openxmlformats.org/officeDocument/2006/relationships/hyperlink" Target="https://niir.org/profile-project-reports/profiles/steel-steel-products-iron-steel-ferrous-metals-products-alloy-steel-cold-rolling-foundry-hot-rolling-pelletizing-rolling-rolling-mill-stainless-steel-steel-mill-tinplate-carbon-steel-forge-products-mild-steels-projects/z,,21,0,a/index.html" TargetMode="External"/><Relationship Id="rId9" Type="http://schemas.openxmlformats.org/officeDocument/2006/relationships/hyperlink" Target="mailto:npcs.e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2021-02-22T06:53:00Z</dcterms:created>
  <dcterms:modified xsi:type="dcterms:W3CDTF">2021-03-01T05:57:00Z</dcterms:modified>
</cp:coreProperties>
</file>